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A6" w:rsidRDefault="00281AA6" w:rsidP="00281AA6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>31.08.2024 з</w:t>
      </w:r>
      <w:r>
        <w:rPr>
          <w:rFonts w:ascii="Calibri" w:hAnsi="Calibri" w:cs="Calibri"/>
          <w:b/>
        </w:rPr>
        <w:t xml:space="preserve">авершаются эксперименты по маркировке средствами идентификации ряда товаров </w:t>
      </w:r>
      <w:r>
        <w:rPr>
          <w:rFonts w:ascii="Calibri" w:hAnsi="Calibri" w:cs="Calibri"/>
          <w:b/>
        </w:rPr>
        <w:t xml:space="preserve"> </w:t>
      </w:r>
    </w:p>
    <w:bookmarkEnd w:id="0"/>
    <w:p w:rsidR="00281AA6" w:rsidRDefault="00281AA6" w:rsidP="00281AA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Речь идет о технических средствах реабилитации, кормах для животных, пищевых растительных маслах, лекарственных препаратах для ветеринарного применения, консервированных продуктах.</w:t>
      </w:r>
    </w:p>
    <w:p w:rsidR="00281AA6" w:rsidRDefault="00281AA6" w:rsidP="00281AA6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(Постановления Правительства РФ от 03.10.2023 </w:t>
      </w:r>
      <w:hyperlink r:id="rId4">
        <w:r>
          <w:rPr>
            <w:rFonts w:ascii="Calibri" w:hAnsi="Calibri" w:cs="Calibri"/>
            <w:color w:val="0000FF"/>
          </w:rPr>
          <w:t>N 1632</w:t>
        </w:r>
      </w:hyperlink>
      <w:r>
        <w:rPr>
          <w:rFonts w:ascii="Calibri" w:hAnsi="Calibri" w:cs="Calibri"/>
        </w:rPr>
        <w:t xml:space="preserve">, от 21.12.2023 </w:t>
      </w:r>
      <w:hyperlink r:id="rId5">
        <w:r>
          <w:rPr>
            <w:rFonts w:ascii="Calibri" w:hAnsi="Calibri" w:cs="Calibri"/>
            <w:color w:val="0000FF"/>
          </w:rPr>
          <w:t>N 2220</w:t>
        </w:r>
      </w:hyperlink>
      <w:r>
        <w:rPr>
          <w:rFonts w:ascii="Calibri" w:hAnsi="Calibri" w:cs="Calibri"/>
        </w:rPr>
        <w:t xml:space="preserve">, </w:t>
      </w:r>
      <w:hyperlink r:id="rId6">
        <w:r>
          <w:rPr>
            <w:rFonts w:ascii="Calibri" w:hAnsi="Calibri" w:cs="Calibri"/>
            <w:color w:val="0000FF"/>
          </w:rPr>
          <w:t>N 2221</w:t>
        </w:r>
      </w:hyperlink>
      <w:r>
        <w:rPr>
          <w:rFonts w:ascii="Calibri" w:hAnsi="Calibri" w:cs="Calibri"/>
        </w:rPr>
        <w:t xml:space="preserve"> и </w:t>
      </w:r>
      <w:hyperlink r:id="rId7">
        <w:r>
          <w:rPr>
            <w:rFonts w:ascii="Calibri" w:hAnsi="Calibri" w:cs="Calibri"/>
            <w:color w:val="0000FF"/>
          </w:rPr>
          <w:t>N 2222</w:t>
        </w:r>
      </w:hyperlink>
      <w:r>
        <w:rPr>
          <w:rFonts w:ascii="Calibri" w:hAnsi="Calibri" w:cs="Calibri"/>
        </w:rPr>
        <w:t xml:space="preserve">, от 02.02.2024 </w:t>
      </w:r>
      <w:hyperlink r:id="rId8">
        <w:r>
          <w:rPr>
            <w:rFonts w:ascii="Calibri" w:hAnsi="Calibri" w:cs="Calibri"/>
            <w:color w:val="0000FF"/>
          </w:rPr>
          <w:t>N 105</w:t>
        </w:r>
      </w:hyperlink>
      <w:r>
        <w:rPr>
          <w:rFonts w:ascii="Calibri" w:hAnsi="Calibri" w:cs="Calibri"/>
        </w:rPr>
        <w:t>)</w:t>
      </w:r>
    </w:p>
    <w:sectPr w:rsidR="002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DF"/>
    <w:rsid w:val="00281AA6"/>
    <w:rsid w:val="00454CDF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E235E-362A-4FA0-B1A8-4A64AC21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805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331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330&amp;dst=100005" TargetMode="External"/><Relationship Id="rId5" Type="http://schemas.openxmlformats.org/officeDocument/2006/relationships/hyperlink" Target="https://login.consultant.ru/link/?req=doc&amp;base=LAW&amp;n=465329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8814&amp;dst=10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2024-08-09T09:00:00Z</dcterms:created>
  <dcterms:modified xsi:type="dcterms:W3CDTF">2024-08-09T09:01:00Z</dcterms:modified>
</cp:coreProperties>
</file>